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BA416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PQN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6D92">
        <w:rPr>
          <w:rFonts w:ascii="Arial" w:hAnsi="Arial" w:cs="Arial"/>
          <w:b/>
          <w:sz w:val="20"/>
          <w:szCs w:val="20"/>
        </w:rPr>
        <w:t>Invitation to</w:t>
      </w:r>
      <w:r w:rsidR="00AE3C3F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  <w:r w:rsidR="000D0CFB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A4168">
        <w:rPr>
          <w:rFonts w:ascii="Arial" w:hAnsi="Arial" w:cs="Arial"/>
          <w:sz w:val="20"/>
          <w:szCs w:val="20"/>
        </w:rPr>
        <w:t>20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A4168" w:rsidRPr="00BA4168">
        <w:rPr>
          <w:rFonts w:ascii="Arial" w:hAnsi="Arial" w:cs="Arial"/>
          <w:sz w:val="20"/>
          <w:szCs w:val="20"/>
        </w:rPr>
        <w:t xml:space="preserve">PTSC </w:t>
      </w:r>
      <w:proofErr w:type="spellStart"/>
      <w:r w:rsidR="00BA4168" w:rsidRPr="00BA4168">
        <w:rPr>
          <w:rFonts w:ascii="Arial" w:hAnsi="Arial" w:cs="Arial"/>
          <w:sz w:val="20"/>
          <w:szCs w:val="20"/>
        </w:rPr>
        <w:t>Quang</w:t>
      </w:r>
      <w:proofErr w:type="spellEnd"/>
      <w:r w:rsidR="00BA4168" w:rsidRPr="00BA4168">
        <w:rPr>
          <w:rFonts w:ascii="Arial" w:hAnsi="Arial" w:cs="Arial"/>
          <w:sz w:val="20"/>
          <w:szCs w:val="20"/>
        </w:rPr>
        <w:t xml:space="preserve"> Ngai Joint Stock Company</w:t>
      </w:r>
      <w:r w:rsidR="00BA416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11039B">
        <w:rPr>
          <w:rFonts w:ascii="Arial" w:hAnsi="Arial" w:cs="Arial"/>
          <w:sz w:val="20"/>
          <w:szCs w:val="20"/>
        </w:rPr>
        <w:t xml:space="preserve">invitation to </w:t>
      </w:r>
      <w:r w:rsidR="00AE3C3F">
        <w:rPr>
          <w:rFonts w:ascii="Arial" w:hAnsi="Arial" w:cs="Arial"/>
          <w:sz w:val="20"/>
          <w:szCs w:val="20"/>
        </w:rPr>
        <w:t>the annual General Meeting of Shareholders of 2020</w:t>
      </w:r>
      <w:r w:rsidR="00E7691C" w:rsidRPr="00E7691C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61D9A" w:rsidRDefault="00BA41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4168">
        <w:rPr>
          <w:rFonts w:ascii="Arial" w:hAnsi="Arial" w:cs="Arial"/>
          <w:sz w:val="20"/>
          <w:szCs w:val="20"/>
        </w:rPr>
        <w:t xml:space="preserve">The Board of Directors of PTSC </w:t>
      </w:r>
      <w:proofErr w:type="spellStart"/>
      <w:r w:rsidRPr="00BA4168">
        <w:rPr>
          <w:rFonts w:ascii="Arial" w:hAnsi="Arial" w:cs="Arial"/>
          <w:sz w:val="20"/>
          <w:szCs w:val="20"/>
        </w:rPr>
        <w:t>Quang</w:t>
      </w:r>
      <w:proofErr w:type="spellEnd"/>
      <w:r w:rsidRPr="00BA4168">
        <w:rPr>
          <w:rFonts w:ascii="Arial" w:hAnsi="Arial" w:cs="Arial"/>
          <w:sz w:val="20"/>
          <w:szCs w:val="20"/>
        </w:rPr>
        <w:t xml:space="preserve"> Ngai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BA4168">
        <w:rPr>
          <w:rFonts w:ascii="Arial" w:hAnsi="Arial" w:cs="Arial"/>
          <w:sz w:val="20"/>
          <w:szCs w:val="20"/>
        </w:rPr>
        <w:t>is pleased to announce and invite Shareholders to attend the Annual G</w:t>
      </w:r>
      <w:r w:rsidR="00661D9A">
        <w:rPr>
          <w:rFonts w:ascii="Arial" w:hAnsi="Arial" w:cs="Arial"/>
          <w:sz w:val="20"/>
          <w:szCs w:val="20"/>
        </w:rPr>
        <w:t xml:space="preserve">eneral Meeting of Shareholders </w:t>
      </w:r>
      <w:r w:rsidRPr="00BA4168">
        <w:rPr>
          <w:rFonts w:ascii="Arial" w:hAnsi="Arial" w:cs="Arial"/>
          <w:sz w:val="20"/>
          <w:szCs w:val="20"/>
        </w:rPr>
        <w:t xml:space="preserve">in 2020 as follows: </w:t>
      </w:r>
    </w:p>
    <w:p w:rsidR="00661D9A" w:rsidRDefault="00661D9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13:30 on 05 Jun 2020 (Friday)</w:t>
      </w:r>
    </w:p>
    <w:p w:rsidR="00854D57" w:rsidRDefault="00BA41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4168">
        <w:rPr>
          <w:rFonts w:ascii="Arial" w:hAnsi="Arial" w:cs="Arial"/>
          <w:sz w:val="20"/>
          <w:szCs w:val="20"/>
        </w:rPr>
        <w:t xml:space="preserve">2. Venue: Meeting Room of PTSC </w:t>
      </w:r>
      <w:proofErr w:type="spellStart"/>
      <w:r w:rsidRPr="00BA4168">
        <w:rPr>
          <w:rFonts w:ascii="Arial" w:hAnsi="Arial" w:cs="Arial"/>
          <w:sz w:val="20"/>
          <w:szCs w:val="20"/>
        </w:rPr>
        <w:t>Quang</w:t>
      </w:r>
      <w:proofErr w:type="spellEnd"/>
      <w:r w:rsidRPr="00BA4168">
        <w:rPr>
          <w:rFonts w:ascii="Arial" w:hAnsi="Arial" w:cs="Arial"/>
          <w:sz w:val="20"/>
          <w:szCs w:val="20"/>
        </w:rPr>
        <w:t xml:space="preserve"> Ngai, Lot 4H, Ton </w:t>
      </w:r>
      <w:proofErr w:type="spellStart"/>
      <w:r w:rsidRPr="00BA4168">
        <w:rPr>
          <w:rFonts w:ascii="Arial" w:hAnsi="Arial" w:cs="Arial"/>
          <w:sz w:val="20"/>
          <w:szCs w:val="20"/>
        </w:rPr>
        <w:t>Duc</w:t>
      </w:r>
      <w:proofErr w:type="spellEnd"/>
      <w:r w:rsidRPr="00BA41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4168">
        <w:rPr>
          <w:rFonts w:ascii="Arial" w:hAnsi="Arial" w:cs="Arial"/>
          <w:sz w:val="20"/>
          <w:szCs w:val="20"/>
        </w:rPr>
        <w:t>Thang</w:t>
      </w:r>
      <w:proofErr w:type="spellEnd"/>
      <w:r w:rsidRPr="00BA4168">
        <w:rPr>
          <w:rFonts w:ascii="Arial" w:hAnsi="Arial" w:cs="Arial"/>
          <w:sz w:val="20"/>
          <w:szCs w:val="20"/>
        </w:rPr>
        <w:t xml:space="preserve"> Street, Le Hong </w:t>
      </w:r>
      <w:proofErr w:type="spellStart"/>
      <w:r w:rsidRPr="00BA4168">
        <w:rPr>
          <w:rFonts w:ascii="Arial" w:hAnsi="Arial" w:cs="Arial"/>
          <w:sz w:val="20"/>
          <w:szCs w:val="20"/>
        </w:rPr>
        <w:t>Phong</w:t>
      </w:r>
      <w:proofErr w:type="spellEnd"/>
      <w:r w:rsidRPr="00BA4168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BA4168">
        <w:rPr>
          <w:rFonts w:ascii="Arial" w:hAnsi="Arial" w:cs="Arial"/>
          <w:sz w:val="20"/>
          <w:szCs w:val="20"/>
        </w:rPr>
        <w:t>Quang</w:t>
      </w:r>
      <w:proofErr w:type="spellEnd"/>
      <w:r w:rsidRPr="00BA4168">
        <w:rPr>
          <w:rFonts w:ascii="Arial" w:hAnsi="Arial" w:cs="Arial"/>
          <w:sz w:val="20"/>
          <w:szCs w:val="20"/>
        </w:rPr>
        <w:t xml:space="preserve"> Ngai</w:t>
      </w:r>
      <w:r w:rsidR="00661D9A" w:rsidRPr="00661D9A">
        <w:rPr>
          <w:rFonts w:ascii="Arial" w:hAnsi="Arial" w:cs="Arial"/>
          <w:sz w:val="20"/>
          <w:szCs w:val="20"/>
        </w:rPr>
        <w:t xml:space="preserve"> </w:t>
      </w:r>
      <w:r w:rsidR="00661D9A">
        <w:rPr>
          <w:rFonts w:ascii="Arial" w:hAnsi="Arial" w:cs="Arial"/>
          <w:sz w:val="20"/>
          <w:szCs w:val="20"/>
        </w:rPr>
        <w:t>City</w:t>
      </w:r>
      <w:r w:rsidR="00854D5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54D57">
        <w:rPr>
          <w:rFonts w:ascii="Arial" w:hAnsi="Arial" w:cs="Arial"/>
          <w:sz w:val="20"/>
          <w:szCs w:val="20"/>
        </w:rPr>
        <w:t>Quang</w:t>
      </w:r>
      <w:proofErr w:type="spellEnd"/>
      <w:r w:rsidR="00854D57">
        <w:rPr>
          <w:rFonts w:ascii="Arial" w:hAnsi="Arial" w:cs="Arial"/>
          <w:sz w:val="20"/>
          <w:szCs w:val="20"/>
        </w:rPr>
        <w:t xml:space="preserve"> Ngai province</w:t>
      </w:r>
    </w:p>
    <w:p w:rsidR="00BF36DA" w:rsidRDefault="00BA41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4168">
        <w:rPr>
          <w:rFonts w:ascii="Arial" w:hAnsi="Arial" w:cs="Arial"/>
          <w:sz w:val="20"/>
          <w:szCs w:val="20"/>
        </w:rPr>
        <w:t xml:space="preserve">3. Conditions of participation: All shareholders owning shares of PTSC </w:t>
      </w:r>
      <w:proofErr w:type="spellStart"/>
      <w:r w:rsidRPr="00BA4168">
        <w:rPr>
          <w:rFonts w:ascii="Arial" w:hAnsi="Arial" w:cs="Arial"/>
          <w:sz w:val="20"/>
          <w:szCs w:val="20"/>
        </w:rPr>
        <w:t>Quang</w:t>
      </w:r>
      <w:proofErr w:type="spellEnd"/>
      <w:r w:rsidRPr="00BA4168">
        <w:rPr>
          <w:rFonts w:ascii="Arial" w:hAnsi="Arial" w:cs="Arial"/>
          <w:sz w:val="20"/>
          <w:szCs w:val="20"/>
        </w:rPr>
        <w:t xml:space="preserve"> Ngai according to the List </w:t>
      </w:r>
      <w:r w:rsidR="00854D57">
        <w:rPr>
          <w:rFonts w:ascii="Arial" w:hAnsi="Arial" w:cs="Arial"/>
          <w:sz w:val="20"/>
          <w:szCs w:val="20"/>
        </w:rPr>
        <w:t>on record date of 20 Mar 2020</w:t>
      </w:r>
      <w:r w:rsidRPr="00BA4168">
        <w:rPr>
          <w:rFonts w:ascii="Arial" w:hAnsi="Arial" w:cs="Arial"/>
          <w:sz w:val="20"/>
          <w:szCs w:val="20"/>
        </w:rPr>
        <w:t xml:space="preserve"> of</w:t>
      </w:r>
      <w:r w:rsidR="00854D57">
        <w:rPr>
          <w:rFonts w:ascii="Arial" w:hAnsi="Arial" w:cs="Arial"/>
          <w:sz w:val="20"/>
          <w:szCs w:val="20"/>
        </w:rPr>
        <w:t xml:space="preserve"> the</w:t>
      </w:r>
      <w:r w:rsidRPr="00BA4168">
        <w:rPr>
          <w:rFonts w:ascii="Arial" w:hAnsi="Arial" w:cs="Arial"/>
          <w:sz w:val="20"/>
          <w:szCs w:val="20"/>
        </w:rPr>
        <w:t xml:space="preserve"> Vietnam Securities Depository (VSD) or </w:t>
      </w:r>
      <w:r w:rsidR="00854D57">
        <w:rPr>
          <w:rFonts w:ascii="Arial" w:hAnsi="Arial" w:cs="Arial"/>
          <w:sz w:val="20"/>
          <w:szCs w:val="20"/>
        </w:rPr>
        <w:t xml:space="preserve">legally </w:t>
      </w:r>
      <w:r w:rsidRPr="00BA4168">
        <w:rPr>
          <w:rFonts w:ascii="Arial" w:hAnsi="Arial" w:cs="Arial"/>
          <w:sz w:val="20"/>
          <w:szCs w:val="20"/>
        </w:rPr>
        <w:t xml:space="preserve">authorized persons 4. Content of the Meeting: </w:t>
      </w:r>
    </w:p>
    <w:p w:rsidR="00BF36DA" w:rsidRDefault="00BF36D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A4168" w:rsidRPr="00BA4168">
        <w:rPr>
          <w:rFonts w:ascii="Arial" w:hAnsi="Arial" w:cs="Arial"/>
          <w:sz w:val="20"/>
          <w:szCs w:val="20"/>
        </w:rPr>
        <w:t xml:space="preserve">Approve the </w:t>
      </w:r>
      <w:r>
        <w:rPr>
          <w:rFonts w:ascii="Arial" w:hAnsi="Arial" w:cs="Arial"/>
          <w:sz w:val="20"/>
          <w:szCs w:val="20"/>
        </w:rPr>
        <w:t>report on activities of the Board of Directors in 2019 and the Plan for 2020</w:t>
      </w:r>
    </w:p>
    <w:p w:rsidR="00BF36DA" w:rsidRDefault="00BF36D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Summary Report on</w:t>
      </w:r>
      <w:r w:rsidR="00BA4168" w:rsidRPr="00BA4168">
        <w:rPr>
          <w:rFonts w:ascii="Arial" w:hAnsi="Arial" w:cs="Arial"/>
          <w:sz w:val="20"/>
          <w:szCs w:val="20"/>
        </w:rPr>
        <w:t xml:space="preserve"> production and business activities</w:t>
      </w:r>
      <w:r>
        <w:rPr>
          <w:rFonts w:ascii="Arial" w:hAnsi="Arial" w:cs="Arial"/>
          <w:sz w:val="20"/>
          <w:szCs w:val="20"/>
        </w:rPr>
        <w:t xml:space="preserve"> in 2019 and the Plan for 2020</w:t>
      </w:r>
    </w:p>
    <w:p w:rsidR="00BF36DA" w:rsidRDefault="00BF36D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2019</w:t>
      </w:r>
      <w:r w:rsidR="00BA4168" w:rsidRPr="00BA41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operation r</w:t>
      </w:r>
      <w:r w:rsidR="00BA4168" w:rsidRPr="00BA4168">
        <w:rPr>
          <w:rFonts w:ascii="Arial" w:hAnsi="Arial" w:cs="Arial"/>
          <w:sz w:val="20"/>
          <w:szCs w:val="20"/>
        </w:rPr>
        <w:t xml:space="preserve">eport and the 2020 </w:t>
      </w:r>
      <w:r>
        <w:rPr>
          <w:rFonts w:ascii="Arial" w:hAnsi="Arial" w:cs="Arial"/>
          <w:sz w:val="20"/>
          <w:szCs w:val="20"/>
        </w:rPr>
        <w:t>Plan of the Supervisory Board</w:t>
      </w:r>
    </w:p>
    <w:p w:rsidR="00BF36DA" w:rsidRDefault="00BF36D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A4168" w:rsidRPr="00BA4168">
        <w:rPr>
          <w:rFonts w:ascii="Arial" w:hAnsi="Arial" w:cs="Arial"/>
          <w:sz w:val="20"/>
          <w:szCs w:val="20"/>
        </w:rPr>
        <w:t xml:space="preserve">Approve </w:t>
      </w:r>
      <w:r>
        <w:rPr>
          <w:rFonts w:ascii="Arial" w:hAnsi="Arial" w:cs="Arial"/>
          <w:sz w:val="20"/>
          <w:szCs w:val="20"/>
        </w:rPr>
        <w:t>the audited financial statement of 2019</w:t>
      </w:r>
    </w:p>
    <w:p w:rsidR="00BF36DA" w:rsidRDefault="00BF36D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</w:t>
      </w:r>
      <w:r w:rsidR="00BA4168" w:rsidRPr="00BA4168">
        <w:rPr>
          <w:rFonts w:ascii="Arial" w:hAnsi="Arial" w:cs="Arial"/>
          <w:sz w:val="20"/>
          <w:szCs w:val="20"/>
        </w:rPr>
        <w:t xml:space="preserve"> the selection of </w:t>
      </w:r>
      <w:r>
        <w:rPr>
          <w:rFonts w:ascii="Arial" w:hAnsi="Arial" w:cs="Arial"/>
          <w:sz w:val="20"/>
          <w:szCs w:val="20"/>
        </w:rPr>
        <w:t>an auditing unit for financial statement of 2020</w:t>
      </w:r>
    </w:p>
    <w:p w:rsidR="00FA1D2D" w:rsidRDefault="00BF36D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A4168" w:rsidRPr="00BA4168">
        <w:rPr>
          <w:rFonts w:ascii="Arial" w:hAnsi="Arial" w:cs="Arial"/>
          <w:sz w:val="20"/>
          <w:szCs w:val="20"/>
        </w:rPr>
        <w:t>Approve the 2019 pr</w:t>
      </w:r>
      <w:r w:rsidR="00FA1D2D">
        <w:rPr>
          <w:rFonts w:ascii="Arial" w:hAnsi="Arial" w:cs="Arial"/>
          <w:sz w:val="20"/>
          <w:szCs w:val="20"/>
        </w:rPr>
        <w:t>ofit distribution and the 2020 f</w:t>
      </w:r>
      <w:r w:rsidR="00BA4168" w:rsidRPr="00BA4168">
        <w:rPr>
          <w:rFonts w:ascii="Arial" w:hAnsi="Arial" w:cs="Arial"/>
          <w:sz w:val="20"/>
          <w:szCs w:val="20"/>
        </w:rPr>
        <w:t xml:space="preserve">inancial </w:t>
      </w:r>
      <w:r w:rsidR="00FA1D2D">
        <w:rPr>
          <w:rFonts w:ascii="Arial" w:hAnsi="Arial" w:cs="Arial"/>
          <w:sz w:val="20"/>
          <w:szCs w:val="20"/>
        </w:rPr>
        <w:t>plan</w:t>
      </w:r>
    </w:p>
    <w:p w:rsidR="00FA1D2D" w:rsidRDefault="00FA1D2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</w:t>
      </w:r>
      <w:r w:rsidR="00BA4168" w:rsidRPr="00BA4168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re-appointment of member of the Supervisory Board</w:t>
      </w:r>
    </w:p>
    <w:p w:rsidR="00FA1D2D" w:rsidRDefault="00FA1D2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amendment to the Company's Charter</w:t>
      </w:r>
    </w:p>
    <w:p w:rsidR="00BA4168" w:rsidRDefault="00FA1D2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A4168" w:rsidRPr="00BA4168">
        <w:rPr>
          <w:rFonts w:ascii="Arial" w:hAnsi="Arial" w:cs="Arial"/>
          <w:sz w:val="20"/>
          <w:szCs w:val="20"/>
        </w:rPr>
        <w:t xml:space="preserve"> Approve the signing of a co</w:t>
      </w:r>
      <w:r>
        <w:rPr>
          <w:rFonts w:ascii="Arial" w:hAnsi="Arial" w:cs="Arial"/>
          <w:sz w:val="20"/>
          <w:szCs w:val="20"/>
        </w:rPr>
        <w:t>ntract with the relevant person</w:t>
      </w:r>
    </w:p>
    <w:p w:rsidR="00FA1D2D" w:rsidRDefault="00FA1D2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Approve </w:t>
      </w:r>
      <w:r w:rsidR="008028C1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 xml:space="preserve">remuneration for members of the Board of Directors, Supervisory Board </w:t>
      </w:r>
    </w:p>
    <w:p w:rsidR="008028C1" w:rsidRDefault="008028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C1">
        <w:rPr>
          <w:rFonts w:ascii="Arial" w:hAnsi="Arial" w:cs="Arial"/>
          <w:sz w:val="20"/>
          <w:szCs w:val="20"/>
        </w:rPr>
        <w:t>5. Conference materials: posted on the web</w:t>
      </w:r>
      <w:r>
        <w:rPr>
          <w:rFonts w:ascii="Arial" w:hAnsi="Arial" w:cs="Arial"/>
          <w:sz w:val="20"/>
          <w:szCs w:val="20"/>
        </w:rPr>
        <w:t xml:space="preserve">site: </w:t>
      </w:r>
      <w:hyperlink r:id="rId5" w:history="1">
        <w:r w:rsidRPr="00D24F63">
          <w:rPr>
            <w:rStyle w:val="Hyperlink"/>
            <w:rFonts w:ascii="Arial" w:hAnsi="Arial" w:cs="Arial"/>
            <w:sz w:val="20"/>
            <w:szCs w:val="20"/>
          </w:rPr>
          <w:t>www.ptscquangngai.com.vn</w:t>
        </w:r>
      </w:hyperlink>
    </w:p>
    <w:p w:rsidR="00FC50A5" w:rsidRDefault="008028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C1">
        <w:rPr>
          <w:rFonts w:ascii="Arial" w:hAnsi="Arial" w:cs="Arial"/>
          <w:sz w:val="20"/>
          <w:szCs w:val="20"/>
        </w:rPr>
        <w:t xml:space="preserve">6. Confirmation of attending the Meeting: In order to organize the </w:t>
      </w:r>
      <w:r w:rsidR="00F9636F">
        <w:rPr>
          <w:rFonts w:ascii="Arial" w:hAnsi="Arial" w:cs="Arial"/>
          <w:sz w:val="20"/>
          <w:szCs w:val="20"/>
        </w:rPr>
        <w:t>annual General Meeting of Shareholders successfully</w:t>
      </w:r>
      <w:r w:rsidRPr="008028C1">
        <w:rPr>
          <w:rFonts w:ascii="Arial" w:hAnsi="Arial" w:cs="Arial"/>
          <w:sz w:val="20"/>
          <w:szCs w:val="20"/>
        </w:rPr>
        <w:t xml:space="preserve">, PTSC </w:t>
      </w:r>
      <w:proofErr w:type="spellStart"/>
      <w:r w:rsidRPr="008028C1">
        <w:rPr>
          <w:rFonts w:ascii="Arial" w:hAnsi="Arial" w:cs="Arial"/>
          <w:sz w:val="20"/>
          <w:szCs w:val="20"/>
        </w:rPr>
        <w:t>Quang</w:t>
      </w:r>
      <w:proofErr w:type="spellEnd"/>
      <w:r w:rsidRPr="008028C1">
        <w:rPr>
          <w:rFonts w:ascii="Arial" w:hAnsi="Arial" w:cs="Arial"/>
          <w:sz w:val="20"/>
          <w:szCs w:val="20"/>
        </w:rPr>
        <w:t xml:space="preserve"> Ngai request</w:t>
      </w:r>
      <w:r w:rsidR="00F9636F">
        <w:rPr>
          <w:rFonts w:ascii="Arial" w:hAnsi="Arial" w:cs="Arial"/>
          <w:sz w:val="20"/>
          <w:szCs w:val="20"/>
        </w:rPr>
        <w:t>s</w:t>
      </w:r>
      <w:r w:rsidRPr="008028C1">
        <w:rPr>
          <w:rFonts w:ascii="Arial" w:hAnsi="Arial" w:cs="Arial"/>
          <w:sz w:val="20"/>
          <w:szCs w:val="20"/>
        </w:rPr>
        <w:t xml:space="preserve"> shareholder</w:t>
      </w:r>
      <w:r w:rsidR="00F9636F">
        <w:rPr>
          <w:rFonts w:ascii="Arial" w:hAnsi="Arial" w:cs="Arial"/>
          <w:sz w:val="20"/>
          <w:szCs w:val="20"/>
        </w:rPr>
        <w:t>s to carry out the procedures for</w:t>
      </w:r>
      <w:r w:rsidRPr="008028C1">
        <w:rPr>
          <w:rFonts w:ascii="Arial" w:hAnsi="Arial" w:cs="Arial"/>
          <w:sz w:val="20"/>
          <w:szCs w:val="20"/>
        </w:rPr>
        <w:t xml:space="preserve"> confirm</w:t>
      </w:r>
      <w:r w:rsidR="00F9636F">
        <w:rPr>
          <w:rFonts w:ascii="Arial" w:hAnsi="Arial" w:cs="Arial"/>
          <w:sz w:val="20"/>
          <w:szCs w:val="20"/>
        </w:rPr>
        <w:t>ing the</w:t>
      </w:r>
      <w:r w:rsidRPr="008028C1">
        <w:rPr>
          <w:rFonts w:ascii="Arial" w:hAnsi="Arial" w:cs="Arial"/>
          <w:sz w:val="20"/>
          <w:szCs w:val="20"/>
        </w:rPr>
        <w:t xml:space="preserve"> dire</w:t>
      </w:r>
      <w:r w:rsidR="00F9636F">
        <w:rPr>
          <w:rFonts w:ascii="Arial" w:hAnsi="Arial" w:cs="Arial"/>
          <w:sz w:val="20"/>
          <w:szCs w:val="20"/>
        </w:rPr>
        <w:t>c</w:t>
      </w:r>
      <w:r w:rsidR="00E66C5C">
        <w:rPr>
          <w:rFonts w:ascii="Arial" w:hAnsi="Arial" w:cs="Arial"/>
          <w:sz w:val="20"/>
          <w:szCs w:val="20"/>
        </w:rPr>
        <w:t>t attendance or authorization</w:t>
      </w:r>
      <w:r w:rsidRPr="008028C1">
        <w:rPr>
          <w:rFonts w:ascii="Arial" w:hAnsi="Arial" w:cs="Arial"/>
          <w:sz w:val="20"/>
          <w:szCs w:val="20"/>
        </w:rPr>
        <w:t xml:space="preserve"> to PTSC </w:t>
      </w:r>
      <w:proofErr w:type="spellStart"/>
      <w:r w:rsidRPr="008028C1">
        <w:rPr>
          <w:rFonts w:ascii="Arial" w:hAnsi="Arial" w:cs="Arial"/>
          <w:sz w:val="20"/>
          <w:szCs w:val="20"/>
        </w:rPr>
        <w:t>Quang</w:t>
      </w:r>
      <w:proofErr w:type="spellEnd"/>
      <w:r w:rsidRPr="008028C1">
        <w:rPr>
          <w:rFonts w:ascii="Arial" w:hAnsi="Arial" w:cs="Arial"/>
          <w:sz w:val="20"/>
          <w:szCs w:val="20"/>
        </w:rPr>
        <w:t xml:space="preserve"> Ngai before 16:00, J</w:t>
      </w:r>
      <w:r w:rsidR="00E66C5C">
        <w:rPr>
          <w:rFonts w:ascii="Arial" w:hAnsi="Arial" w:cs="Arial"/>
          <w:sz w:val="20"/>
          <w:szCs w:val="20"/>
        </w:rPr>
        <w:t>une 2, 2020 at the head office</w:t>
      </w:r>
      <w:r w:rsidRPr="008028C1">
        <w:rPr>
          <w:rFonts w:ascii="Arial" w:hAnsi="Arial" w:cs="Arial"/>
          <w:sz w:val="20"/>
          <w:szCs w:val="20"/>
        </w:rPr>
        <w:t xml:space="preserve"> address </w:t>
      </w:r>
      <w:r w:rsidR="00E66C5C">
        <w:rPr>
          <w:rFonts w:ascii="Arial" w:hAnsi="Arial" w:cs="Arial"/>
          <w:sz w:val="20"/>
          <w:szCs w:val="20"/>
        </w:rPr>
        <w:t>of the Company/ fax: 0255 3827507</w:t>
      </w:r>
      <w:r w:rsidR="00FC50A5">
        <w:rPr>
          <w:rFonts w:ascii="Arial" w:hAnsi="Arial" w:cs="Arial"/>
          <w:sz w:val="20"/>
          <w:szCs w:val="20"/>
        </w:rPr>
        <w:t xml:space="preserve">/ email: </w:t>
      </w:r>
      <w:hyperlink r:id="rId6" w:history="1">
        <w:r w:rsidR="00FC50A5" w:rsidRPr="00D24F63">
          <w:rPr>
            <w:rStyle w:val="Hyperlink"/>
            <w:rFonts w:ascii="Arial" w:hAnsi="Arial" w:cs="Arial"/>
            <w:sz w:val="20"/>
            <w:szCs w:val="20"/>
          </w:rPr>
          <w:t>trinhtranthi@ptsc.com.vn</w:t>
        </w:r>
      </w:hyperlink>
    </w:p>
    <w:p w:rsidR="00FC50A5" w:rsidRDefault="008028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C1">
        <w:rPr>
          <w:rFonts w:ascii="Arial" w:hAnsi="Arial" w:cs="Arial"/>
          <w:sz w:val="20"/>
          <w:szCs w:val="20"/>
        </w:rPr>
        <w:lastRenderedPageBreak/>
        <w:t xml:space="preserve">7. Shareholders/ persons </w:t>
      </w:r>
      <w:r w:rsidR="00FC50A5" w:rsidRPr="008028C1">
        <w:rPr>
          <w:rFonts w:ascii="Arial" w:hAnsi="Arial" w:cs="Arial"/>
          <w:sz w:val="20"/>
          <w:szCs w:val="20"/>
        </w:rPr>
        <w:t>authorized</w:t>
      </w:r>
      <w:r w:rsidR="00FC50A5" w:rsidRPr="008028C1">
        <w:rPr>
          <w:rFonts w:ascii="Arial" w:hAnsi="Arial" w:cs="Arial"/>
          <w:sz w:val="20"/>
          <w:szCs w:val="20"/>
        </w:rPr>
        <w:t xml:space="preserve"> </w:t>
      </w:r>
      <w:r w:rsidR="00FC50A5">
        <w:rPr>
          <w:rFonts w:ascii="Arial" w:hAnsi="Arial" w:cs="Arial"/>
          <w:sz w:val="20"/>
          <w:szCs w:val="20"/>
        </w:rPr>
        <w:t>to attend</w:t>
      </w:r>
      <w:r w:rsidRPr="008028C1">
        <w:rPr>
          <w:rFonts w:ascii="Arial" w:hAnsi="Arial" w:cs="Arial"/>
          <w:sz w:val="20"/>
          <w:szCs w:val="20"/>
        </w:rPr>
        <w:t xml:space="preserve"> the </w:t>
      </w:r>
      <w:r w:rsidR="00FC50A5">
        <w:rPr>
          <w:rFonts w:ascii="Arial" w:hAnsi="Arial" w:cs="Arial"/>
          <w:sz w:val="20"/>
          <w:szCs w:val="20"/>
        </w:rPr>
        <w:t>annual General Meeting of Shareholders</w:t>
      </w:r>
      <w:r w:rsidRPr="008028C1">
        <w:rPr>
          <w:rFonts w:ascii="Arial" w:hAnsi="Arial" w:cs="Arial"/>
          <w:sz w:val="20"/>
          <w:szCs w:val="20"/>
        </w:rPr>
        <w:t xml:space="preserve"> need to bring the following documen</w:t>
      </w:r>
      <w:r w:rsidR="00FC50A5">
        <w:rPr>
          <w:rFonts w:ascii="Arial" w:hAnsi="Arial" w:cs="Arial"/>
          <w:sz w:val="20"/>
          <w:szCs w:val="20"/>
        </w:rPr>
        <w:t>ts: Meeting invitation, ID card/ passport, p</w:t>
      </w:r>
      <w:r w:rsidRPr="008028C1">
        <w:rPr>
          <w:rFonts w:ascii="Arial" w:hAnsi="Arial" w:cs="Arial"/>
          <w:sz w:val="20"/>
          <w:szCs w:val="20"/>
        </w:rPr>
        <w:t>ower of attorney (in case of receiving authori</w:t>
      </w:r>
      <w:r w:rsidR="00FC50A5">
        <w:rPr>
          <w:rFonts w:ascii="Arial" w:hAnsi="Arial" w:cs="Arial"/>
          <w:sz w:val="20"/>
          <w:szCs w:val="20"/>
        </w:rPr>
        <w:t>zation to attend the Meeting)</w:t>
      </w:r>
    </w:p>
    <w:p w:rsidR="008028C1" w:rsidRDefault="008028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C1">
        <w:rPr>
          <w:rFonts w:ascii="Arial" w:hAnsi="Arial" w:cs="Arial"/>
          <w:sz w:val="20"/>
          <w:szCs w:val="20"/>
        </w:rPr>
        <w:t xml:space="preserve">8. For further </w:t>
      </w:r>
      <w:r w:rsidR="00FC50A5">
        <w:rPr>
          <w:rFonts w:ascii="Arial" w:hAnsi="Arial" w:cs="Arial"/>
          <w:sz w:val="20"/>
          <w:szCs w:val="20"/>
        </w:rPr>
        <w:t>information about the Meeting, s</w:t>
      </w:r>
      <w:r w:rsidRPr="008028C1">
        <w:rPr>
          <w:rFonts w:ascii="Arial" w:hAnsi="Arial" w:cs="Arial"/>
          <w:sz w:val="20"/>
          <w:szCs w:val="20"/>
        </w:rPr>
        <w:t xml:space="preserve">hareholders please contact: Ms. Tran </w:t>
      </w:r>
      <w:proofErr w:type="spellStart"/>
      <w:r w:rsidRPr="008028C1">
        <w:rPr>
          <w:rFonts w:ascii="Arial" w:hAnsi="Arial" w:cs="Arial"/>
          <w:sz w:val="20"/>
          <w:szCs w:val="20"/>
        </w:rPr>
        <w:t>Thi</w:t>
      </w:r>
      <w:proofErr w:type="spellEnd"/>
      <w:r w:rsidRPr="008028C1">
        <w:rPr>
          <w:rFonts w:ascii="Arial" w:hAnsi="Arial" w:cs="Arial"/>
          <w:sz w:val="20"/>
          <w:szCs w:val="20"/>
        </w:rPr>
        <w:t xml:space="preserve"> Thu Trinh </w:t>
      </w:r>
      <w:r w:rsidR="00442882">
        <w:rPr>
          <w:rFonts w:ascii="Arial" w:hAnsi="Arial" w:cs="Arial"/>
          <w:sz w:val="20"/>
          <w:szCs w:val="20"/>
        </w:rPr>
        <w:t>–</w:t>
      </w:r>
      <w:r w:rsidRPr="008028C1">
        <w:rPr>
          <w:rFonts w:ascii="Arial" w:hAnsi="Arial" w:cs="Arial"/>
          <w:sz w:val="20"/>
          <w:szCs w:val="20"/>
        </w:rPr>
        <w:t xml:space="preserve"> </w:t>
      </w:r>
      <w:r w:rsidR="00442882">
        <w:rPr>
          <w:rFonts w:ascii="Arial" w:hAnsi="Arial" w:cs="Arial"/>
          <w:sz w:val="20"/>
          <w:szCs w:val="20"/>
        </w:rPr>
        <w:t>Department of General Affairs and Human Resources</w:t>
      </w:r>
      <w:r w:rsidRPr="008028C1">
        <w:rPr>
          <w:rFonts w:ascii="Arial" w:hAnsi="Arial" w:cs="Arial"/>
          <w:sz w:val="20"/>
          <w:szCs w:val="20"/>
        </w:rPr>
        <w:t>, Phone: 090</w:t>
      </w:r>
      <w:r w:rsidR="00442882">
        <w:rPr>
          <w:rFonts w:ascii="Arial" w:hAnsi="Arial" w:cs="Arial"/>
          <w:sz w:val="20"/>
          <w:szCs w:val="20"/>
        </w:rPr>
        <w:t>1156035, email: trinhtranthi@ptsc.com.vn</w:t>
      </w:r>
      <w:bookmarkStart w:id="0" w:name="_GoBack"/>
      <w:bookmarkEnd w:id="0"/>
    </w:p>
    <w:sectPr w:rsidR="0080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2C9D"/>
    <w:rsid w:val="00085D47"/>
    <w:rsid w:val="00093CD9"/>
    <w:rsid w:val="000A036F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039B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3CBE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08B7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69E2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882"/>
    <w:rsid w:val="00442F77"/>
    <w:rsid w:val="00451315"/>
    <w:rsid w:val="004530A7"/>
    <w:rsid w:val="00453C9C"/>
    <w:rsid w:val="00456307"/>
    <w:rsid w:val="00462AE7"/>
    <w:rsid w:val="00467BC0"/>
    <w:rsid w:val="0047038B"/>
    <w:rsid w:val="00490B2B"/>
    <w:rsid w:val="00496733"/>
    <w:rsid w:val="00496D2B"/>
    <w:rsid w:val="004A554D"/>
    <w:rsid w:val="004B2BA6"/>
    <w:rsid w:val="004B4798"/>
    <w:rsid w:val="004C144F"/>
    <w:rsid w:val="004E4AEB"/>
    <w:rsid w:val="004E4C16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5FEE"/>
    <w:rsid w:val="005970B6"/>
    <w:rsid w:val="005A26D9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6D92"/>
    <w:rsid w:val="006374A1"/>
    <w:rsid w:val="00653D82"/>
    <w:rsid w:val="00661D9A"/>
    <w:rsid w:val="00662E88"/>
    <w:rsid w:val="00664426"/>
    <w:rsid w:val="00664834"/>
    <w:rsid w:val="006938BF"/>
    <w:rsid w:val="006948E2"/>
    <w:rsid w:val="00694B5D"/>
    <w:rsid w:val="00695ACD"/>
    <w:rsid w:val="00696237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E6C61"/>
    <w:rsid w:val="00703A99"/>
    <w:rsid w:val="00710F35"/>
    <w:rsid w:val="007218D0"/>
    <w:rsid w:val="007302B1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0DEE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33CD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8C1"/>
    <w:rsid w:val="00802B62"/>
    <w:rsid w:val="00807E42"/>
    <w:rsid w:val="008134FC"/>
    <w:rsid w:val="00814372"/>
    <w:rsid w:val="00837771"/>
    <w:rsid w:val="0084142F"/>
    <w:rsid w:val="0084485C"/>
    <w:rsid w:val="0084679A"/>
    <w:rsid w:val="00846A9E"/>
    <w:rsid w:val="008522D5"/>
    <w:rsid w:val="00853748"/>
    <w:rsid w:val="008544C2"/>
    <w:rsid w:val="00854D57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0D9E"/>
    <w:rsid w:val="00B62DF2"/>
    <w:rsid w:val="00B67330"/>
    <w:rsid w:val="00B70D7E"/>
    <w:rsid w:val="00B7158A"/>
    <w:rsid w:val="00B7408A"/>
    <w:rsid w:val="00BA1F12"/>
    <w:rsid w:val="00BA2434"/>
    <w:rsid w:val="00BA2DBC"/>
    <w:rsid w:val="00BA3FB7"/>
    <w:rsid w:val="00BA4168"/>
    <w:rsid w:val="00BB075D"/>
    <w:rsid w:val="00BB149F"/>
    <w:rsid w:val="00BB2980"/>
    <w:rsid w:val="00BD3CCA"/>
    <w:rsid w:val="00BD6969"/>
    <w:rsid w:val="00BF0485"/>
    <w:rsid w:val="00BF19E4"/>
    <w:rsid w:val="00BF36DA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80BAB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11645"/>
    <w:rsid w:val="00D22966"/>
    <w:rsid w:val="00D322FB"/>
    <w:rsid w:val="00D370AF"/>
    <w:rsid w:val="00D415AC"/>
    <w:rsid w:val="00D41E1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221B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55BF0"/>
    <w:rsid w:val="00E6188C"/>
    <w:rsid w:val="00E65132"/>
    <w:rsid w:val="00E66C5C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4E63"/>
    <w:rsid w:val="00F733D8"/>
    <w:rsid w:val="00F74558"/>
    <w:rsid w:val="00F805BD"/>
    <w:rsid w:val="00F85783"/>
    <w:rsid w:val="00F86F51"/>
    <w:rsid w:val="00F86F7A"/>
    <w:rsid w:val="00F903A5"/>
    <w:rsid w:val="00F9636F"/>
    <w:rsid w:val="00FA0106"/>
    <w:rsid w:val="00FA1D2D"/>
    <w:rsid w:val="00FA6F79"/>
    <w:rsid w:val="00FB3CD7"/>
    <w:rsid w:val="00FC153A"/>
    <w:rsid w:val="00FC50A5"/>
    <w:rsid w:val="00FD052C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nhtranthi@ptsc.com.vn" TargetMode="External"/><Relationship Id="rId5" Type="http://schemas.openxmlformats.org/officeDocument/2006/relationships/hyperlink" Target="http://www.ptscquangnga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287</cp:revision>
  <dcterms:created xsi:type="dcterms:W3CDTF">2019-10-16T10:03:00Z</dcterms:created>
  <dcterms:modified xsi:type="dcterms:W3CDTF">2020-05-27T07:18:00Z</dcterms:modified>
</cp:coreProperties>
</file>